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4D69BA94" w:rsidR="009E4E7A" w:rsidRPr="009E4E7A" w:rsidRDefault="005A7EEA" w:rsidP="001B2459">
      <w:pPr>
        <w:pStyle w:val="PODTYTU"/>
        <w:spacing w:before="0" w:line="276" w:lineRule="auto"/>
        <w:jc w:val="center"/>
        <w:rPr>
          <w:b/>
        </w:rPr>
      </w:pPr>
      <w:r w:rsidRPr="009E4E7A">
        <w:t xml:space="preserve"> </w:t>
      </w:r>
      <w:r w:rsidR="009430BA" w:rsidRPr="009430BA">
        <w:rPr>
          <w:b/>
        </w:rPr>
        <w:t>Sukcesywne wykonywanie prac projektowych i robot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Pr="009E4E7A">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6DB8B97A"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POST/DYS/OLD/GZ/0</w:t>
      </w:r>
      <w:r w:rsidR="00C351A5">
        <w:rPr>
          <w:rFonts w:ascii="Calibri" w:hAnsi="Calibri" w:cs="Calibri"/>
          <w:b/>
          <w:sz w:val="22"/>
        </w:rPr>
        <w:t>4</w:t>
      </w:r>
      <w:r w:rsidR="00447DA8">
        <w:rPr>
          <w:rFonts w:ascii="Calibri" w:hAnsi="Calibri" w:cs="Calibri"/>
          <w:b/>
          <w:sz w:val="22"/>
        </w:rPr>
        <w:t>6</w:t>
      </w:r>
      <w:r w:rsidR="009430BA">
        <w:rPr>
          <w:rFonts w:ascii="Calibri" w:hAnsi="Calibri" w:cs="Calibri"/>
          <w:b/>
          <w:sz w:val="22"/>
        </w:rPr>
        <w:t>60</w:t>
      </w:r>
      <w:r w:rsidRPr="005A7EEA">
        <w:rPr>
          <w:rFonts w:ascii="Calibri" w:hAnsi="Calibri" w:cs="Calibri"/>
          <w:b/>
          <w:sz w:val="22"/>
        </w:rPr>
        <w:t>/2025</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460806DA"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1270A0">
        <w:rPr>
          <w:noProof/>
        </w:rPr>
        <w:t>13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65170DEC">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1B1602">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1B1602">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1B1602">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1B1602">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1B1602">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1B1602">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1B1602">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1B1602">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1B1602">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1B1602">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1B1602">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1B1602">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1B1602">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1B1602">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1B1602">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1B1602">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1B1602">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1B1602">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1B1602"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4308910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9B5B1A">
        <w:rPr>
          <w:rFonts w:cs="Calibri"/>
          <w:b/>
          <w:sz w:val="20"/>
        </w:rPr>
        <w:t>(Procedura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2D586DC0"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t xml:space="preserve">Wykonawcy wchodzący w skład Konsorcjum ponoszą solidarną odpowiedzialność za wniesienie zabezpieczenia należytego wykonania umowy zakupowej oraz wykonanie umowy zakupowej. </w:t>
      </w:r>
      <w:r w:rsidRPr="001B2459">
        <w:rPr>
          <w:rFonts w:cs="Calibri"/>
          <w:sz w:val="20"/>
        </w:rPr>
        <w:t xml:space="preserve">Oferta Wykonawców wspólnie ubiegających się o udzielenie zakupu musi szczegółowo wskazywać podział ról </w:t>
      </w:r>
      <w:r w:rsidR="00AD75B9" w:rsidRPr="001B2459">
        <w:rPr>
          <w:rFonts w:cs="Calibri"/>
          <w:sz w:val="20"/>
        </w:rPr>
        <w:t xml:space="preserve">        </w:t>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1B1602"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1B1602"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7C020D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1B1602"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lastRenderedPageBreak/>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t>OPIS PRZEDMIOTU ZAKUPU</w:t>
      </w:r>
      <w:bookmarkEnd w:id="16"/>
    </w:p>
    <w:p w14:paraId="2997490D" w14:textId="066855E6" w:rsidR="00600275" w:rsidRPr="00600275" w:rsidRDefault="008F38F2" w:rsidP="00600275">
      <w:pPr>
        <w:pStyle w:val="Akapitzlist"/>
        <w:numPr>
          <w:ilvl w:val="1"/>
          <w:numId w:val="7"/>
        </w:numPr>
        <w:spacing w:before="120" w:after="0" w:line="24" w:lineRule="atLeast"/>
        <w:contextualSpacing w:val="0"/>
        <w:jc w:val="both"/>
        <w:rPr>
          <w:rFonts w:cs="Calibri"/>
          <w:sz w:val="20"/>
        </w:rPr>
      </w:pPr>
      <w:r w:rsidRPr="001B2459">
        <w:rPr>
          <w:rFonts w:cs="Calibri"/>
          <w:sz w:val="20"/>
        </w:rPr>
        <w:t xml:space="preserve">Przedmiotem postępowania zakupowego jest </w:t>
      </w:r>
      <w:r w:rsidR="009430BA" w:rsidRPr="009430BA">
        <w:rPr>
          <w:rFonts w:cs="Calibri"/>
          <w:b/>
          <w:sz w:val="20"/>
        </w:rPr>
        <w:t>Sukcesywne wykonywanie prac projektowych i rob</w:t>
      </w:r>
      <w:r w:rsidR="009430BA">
        <w:rPr>
          <w:rFonts w:cs="Calibri"/>
          <w:b/>
          <w:sz w:val="20"/>
        </w:rPr>
        <w:t>ó</w:t>
      </w:r>
      <w:r w:rsidR="009430BA" w:rsidRPr="009430BA">
        <w:rPr>
          <w:rFonts w:cs="Calibri"/>
          <w:b/>
          <w:sz w:val="20"/>
        </w:rPr>
        <w:t>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847E8A">
        <w:rPr>
          <w:rFonts w:cs="Calibri"/>
          <w:b/>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EE1980F"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578436C3"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9430BA">
        <w:rPr>
          <w:rFonts w:cs="Calibri"/>
          <w:b/>
          <w:bCs/>
          <w:sz w:val="20"/>
        </w:rPr>
        <w:t>5</w:t>
      </w:r>
      <w:r w:rsidR="00847E8A">
        <w:rPr>
          <w:rFonts w:cs="Calibri"/>
          <w:b/>
          <w:bCs/>
          <w:sz w:val="20"/>
        </w:rPr>
        <w:t> 000,00</w:t>
      </w:r>
      <w:r w:rsidRPr="001B2459">
        <w:rPr>
          <w:rFonts w:cs="Calibri"/>
          <w:b/>
          <w:bCs/>
          <w:sz w:val="20"/>
        </w:rPr>
        <w:t xml:space="preserve"> zł </w:t>
      </w:r>
      <w:r w:rsidRPr="001B2459">
        <w:rPr>
          <w:rFonts w:cs="Calibri"/>
          <w:sz w:val="20"/>
        </w:rPr>
        <w:t xml:space="preserve">(słownie złotych: </w:t>
      </w:r>
      <w:r w:rsidR="009430BA">
        <w:rPr>
          <w:rFonts w:cs="Calibri"/>
          <w:sz w:val="20"/>
        </w:rPr>
        <w:t>p</w:t>
      </w:r>
      <w:r w:rsidR="00C351A5">
        <w:rPr>
          <w:rFonts w:cs="Calibri"/>
          <w:sz w:val="20"/>
        </w:rPr>
        <w:t>ięć</w:t>
      </w:r>
      <w:r w:rsidR="00847E8A">
        <w:rPr>
          <w:rFonts w:cs="Calibri"/>
          <w:sz w:val="20"/>
        </w:rPr>
        <w:t xml:space="preserve"> tysięcy złotych</w:t>
      </w:r>
      <w:r w:rsidR="00600275">
        <w:rPr>
          <w:rFonts w:cs="Calibri"/>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3E91B35A" w:rsidR="008F38F2" w:rsidRPr="001B2459" w:rsidRDefault="008F38F2" w:rsidP="00847E8A">
      <w:pPr>
        <w:autoSpaceDE w:val="0"/>
        <w:autoSpaceDN w:val="0"/>
        <w:spacing w:before="120" w:after="120" w:line="24" w:lineRule="atLeast"/>
        <w:ind w:left="567"/>
        <w:rPr>
          <w:rFonts w:cs="Calibri"/>
          <w:sz w:val="20"/>
        </w:rPr>
      </w:pPr>
      <w:r w:rsidRPr="001B2459">
        <w:rPr>
          <w:rFonts w:cs="Calibri"/>
          <w:sz w:val="20"/>
        </w:rPr>
        <w:t xml:space="preserve">W tytule przelewu należy wpisać: </w:t>
      </w:r>
      <w:r w:rsidR="00847E8A">
        <w:rPr>
          <w:rFonts w:cs="Calibri"/>
          <w:b/>
          <w:bCs/>
          <w:sz w:val="20"/>
        </w:rPr>
        <w:t xml:space="preserve">WADIUM, nr postępowania: </w:t>
      </w:r>
      <w:r w:rsidR="00AD75B9" w:rsidRPr="001B2459">
        <w:rPr>
          <w:rFonts w:cs="Calibri"/>
          <w:b/>
          <w:bCs/>
          <w:sz w:val="20"/>
        </w:rPr>
        <w:t>POST/DYS/OLD/GZ/</w:t>
      </w:r>
      <w:r w:rsidR="00847E8A">
        <w:rPr>
          <w:rFonts w:cs="Calibri"/>
          <w:b/>
          <w:bCs/>
          <w:sz w:val="20"/>
        </w:rPr>
        <w:t>0</w:t>
      </w:r>
      <w:r w:rsidR="00C351A5">
        <w:rPr>
          <w:rFonts w:cs="Calibri"/>
          <w:b/>
          <w:bCs/>
          <w:sz w:val="20"/>
        </w:rPr>
        <w:t>4</w:t>
      </w:r>
      <w:r w:rsidR="00447DA8">
        <w:rPr>
          <w:rFonts w:cs="Calibri"/>
          <w:b/>
          <w:bCs/>
          <w:sz w:val="20"/>
        </w:rPr>
        <w:t>6</w:t>
      </w:r>
      <w:r w:rsidR="009430BA">
        <w:rPr>
          <w:rFonts w:cs="Calibri"/>
          <w:b/>
          <w:bCs/>
          <w:sz w:val="20"/>
        </w:rPr>
        <w:t>60</w:t>
      </w:r>
      <w:r w:rsidR="00AD75B9" w:rsidRPr="001B2459">
        <w:rPr>
          <w:rFonts w:cs="Calibri"/>
          <w:b/>
          <w:bCs/>
          <w:sz w:val="20"/>
        </w:rPr>
        <w:t xml:space="preserve">/2025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z Ofertą za pośrednictwem Systemu Zakupowego oryginału właściwego dokumentu w formie elektronicznej, tj. opatrzonego kwalifikowanym podpisem elektronicznym osób </w:t>
      </w:r>
      <w:r w:rsidRPr="001B2459">
        <w:rPr>
          <w:rFonts w:cs="Calibri"/>
          <w:sz w:val="20"/>
        </w:rPr>
        <w:lastRenderedPageBreak/>
        <w:t>upoważnionych do jego wystawienia ze strony gwaranta. Oryginał gwarancji wystawionej 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53423C61"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0049DCD6" w:rsidR="00033B8C" w:rsidRPr="001B2459" w:rsidRDefault="008F38F2" w:rsidP="008F38F2">
      <w:pPr>
        <w:ind w:left="567"/>
        <w:rPr>
          <w:rFonts w:cs="Calibri"/>
          <w:sz w:val="20"/>
        </w:rPr>
      </w:pPr>
      <w:r w:rsidRPr="001B2459">
        <w:rPr>
          <w:rFonts w:cs="Calibri"/>
          <w:sz w:val="20"/>
        </w:rPr>
        <w:t xml:space="preserve">z dopiskiem: „dot. Oferty do Postępowania zakupowego nr </w:t>
      </w:r>
      <w:r w:rsidR="00033B8C" w:rsidRPr="001B2459">
        <w:rPr>
          <w:rFonts w:cs="Calibri"/>
          <w:b/>
          <w:sz w:val="20"/>
        </w:rPr>
        <w:t>POST/DYS/OLD/GZ/</w:t>
      </w:r>
      <w:r w:rsidR="00891344">
        <w:rPr>
          <w:rFonts w:cs="Calibri"/>
          <w:b/>
          <w:sz w:val="20"/>
        </w:rPr>
        <w:t>0</w:t>
      </w:r>
      <w:r w:rsidR="00C351A5">
        <w:rPr>
          <w:rFonts w:cs="Calibri"/>
          <w:b/>
          <w:sz w:val="20"/>
        </w:rPr>
        <w:t>4</w:t>
      </w:r>
      <w:r w:rsidR="00447DA8">
        <w:rPr>
          <w:rFonts w:cs="Calibri"/>
          <w:b/>
          <w:sz w:val="20"/>
        </w:rPr>
        <w:t>6</w:t>
      </w:r>
      <w:r w:rsidR="009430BA">
        <w:rPr>
          <w:rFonts w:cs="Calibri"/>
          <w:b/>
          <w:sz w:val="20"/>
        </w:rPr>
        <w:t>60</w:t>
      </w:r>
      <w:r w:rsidR="00033B8C" w:rsidRPr="001B2459">
        <w:rPr>
          <w:rFonts w:cs="Calibri"/>
          <w:b/>
          <w:sz w:val="20"/>
        </w:rPr>
        <w:t xml:space="preserve">/2025 </w:t>
      </w:r>
      <w:r w:rsidRPr="001B2459">
        <w:rPr>
          <w:rFonts w:cs="Calibri"/>
          <w:sz w:val="20"/>
        </w:rPr>
        <w:t xml:space="preserve">nazwa: </w:t>
      </w:r>
    </w:p>
    <w:p w14:paraId="4BA8AC0E" w14:textId="6E10864D" w:rsidR="008F38F2" w:rsidRPr="001B2459" w:rsidRDefault="008F38F2" w:rsidP="008F38F2">
      <w:pPr>
        <w:ind w:left="567"/>
        <w:rPr>
          <w:rFonts w:cs="Calibri"/>
          <w:b/>
          <w:sz w:val="20"/>
        </w:rPr>
      </w:pPr>
      <w:r w:rsidRPr="001B2459">
        <w:rPr>
          <w:rFonts w:cs="Calibri"/>
          <w:b/>
          <w:sz w:val="20"/>
        </w:rPr>
        <w:t>„</w:t>
      </w:r>
      <w:r w:rsidR="009430BA" w:rsidRPr="009430BA">
        <w:rPr>
          <w:rFonts w:cs="Calibri"/>
          <w:b/>
          <w:sz w:val="20"/>
        </w:rPr>
        <w:t>Sukcesywne wykonywanie prac projektowych i rob</w:t>
      </w:r>
      <w:r w:rsidR="009430BA">
        <w:rPr>
          <w:rFonts w:cs="Calibri"/>
          <w:b/>
          <w:sz w:val="20"/>
        </w:rPr>
        <w:t>ó</w:t>
      </w:r>
      <w:r w:rsidR="009430BA" w:rsidRPr="009430BA">
        <w:rPr>
          <w:rFonts w:cs="Calibri"/>
          <w:b/>
          <w:sz w:val="20"/>
        </w:rPr>
        <w:t>t budowlanych polegających na wykonywaniu przyłączy lub linii niskiego napięcia dla celów przyłączenia nowych odbiorców na terenie PGE Dystrybucja S.A. Oddział Łódź na obszarze działania RE Sieradz - obszar Lutomiersk, Dobroń, Aleksandrów Łódzki, Dłutów</w:t>
      </w:r>
      <w:r w:rsidR="00447DA8" w:rsidRPr="00447DA8">
        <w:rPr>
          <w:rFonts w:cs="Calibri"/>
          <w:b/>
          <w:sz w:val="20"/>
        </w:rPr>
        <w:t>.</w:t>
      </w:r>
      <w:r w:rsidR="00891344">
        <w:rPr>
          <w:rFonts w:cs="Calibri"/>
          <w:b/>
          <w:sz w:val="20"/>
        </w:rPr>
        <w:t>”</w:t>
      </w:r>
    </w:p>
    <w:p w14:paraId="20DD5FCB" w14:textId="77777777" w:rsidR="008F38F2" w:rsidRPr="001B2459" w:rsidRDefault="008F38F2" w:rsidP="00E12BFB">
      <w:pPr>
        <w:ind w:left="567"/>
        <w:jc w:val="both"/>
        <w:rPr>
          <w:rFonts w:cs="Calibri"/>
          <w:sz w:val="20"/>
        </w:rPr>
      </w:pPr>
      <w:r w:rsidRPr="001B2459">
        <w:rPr>
          <w:rFonts w:cs="Calibri"/>
          <w:sz w:val="20"/>
        </w:rPr>
        <w:t>(</w:t>
      </w:r>
      <w:r w:rsidRPr="001B2459">
        <w:rPr>
          <w:rFonts w:cs="Calibri"/>
          <w:i/>
          <w:iCs/>
          <w:sz w:val="20"/>
        </w:rPr>
        <w:t>skan dokumentu zaleca się załączyć do Oferty składanej przez System Zakupowym</w:t>
      </w:r>
      <w:r w:rsidRPr="001B2459">
        <w:rPr>
          <w:rFonts w:cs="Calibri"/>
          <w:sz w:val="20"/>
        </w:rPr>
        <w:t xml:space="preserve">). </w:t>
      </w:r>
    </w:p>
    <w:p w14:paraId="7ED9100A" w14:textId="45383982" w:rsidR="008F38F2" w:rsidRPr="001B2459" w:rsidRDefault="008F38F2" w:rsidP="00033B8C">
      <w:pPr>
        <w:ind w:left="567"/>
        <w:jc w:val="both"/>
        <w:rPr>
          <w:rFonts w:cs="Calibri"/>
          <w:sz w:val="20"/>
        </w:rPr>
      </w:pPr>
      <w:r w:rsidRPr="001B2459">
        <w:rPr>
          <w:rFonts w:cs="Calibr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lastRenderedPageBreak/>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D0FD88E"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0E33B7BD"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Zamawiający dokona oceny spełnienia warunków udziału w postępowaniu, o których mowa 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70D54AF8"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xml:space="preserve">. </w:t>
      </w:r>
      <w:r w:rsidR="008F38F2" w:rsidRPr="001B2459">
        <w:rPr>
          <w:rFonts w:asciiTheme="minorHAnsi" w:hAnsiTheme="minorHAnsi" w:cs="Calibri"/>
          <w:sz w:val="20"/>
        </w:rPr>
        <w:lastRenderedPageBreak/>
        <w:t>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24"/>
    </w:p>
    <w:p w14:paraId="5CEE6EF7" w14:textId="77777777"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Zamawiający może dokonywać w toku postępowania modyfikacji treści SWZ. Informację o zmianie Zamawiający przekaże Wykonawcom za pośrednictwem Systemu Zakupowego 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lastRenderedPageBreak/>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54809E45"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 ustrukturyzowanym formularzu ofertowym Systemu Zakupowego. </w:t>
      </w:r>
    </w:p>
    <w:p w14:paraId="15B67F19" w14:textId="33056E79"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583E5B" w:rsidRPr="001B2459">
        <w:rPr>
          <w:rFonts w:asciiTheme="minorHAnsi" w:hAnsiTheme="minorHAnsi" w:cs="Calibri"/>
          <w:sz w:val="20"/>
        </w:rPr>
        <w:t xml:space="preserve"> </w:t>
      </w:r>
      <w:r w:rsidRPr="001B2459">
        <w:rPr>
          <w:rFonts w:asciiTheme="minorHAnsi" w:hAnsiTheme="minorHAnsi" w:cs="Calibri"/>
          <w:sz w:val="20"/>
        </w:rPr>
        <w:t xml:space="preserve">W przypadku rozbieżności pomiędzy cenami podanymi w ustrukturyzowanym formularzu Systemu Zakupowego </w:t>
      </w:r>
      <w:r w:rsidR="00583E5B" w:rsidRPr="001B2459">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77777777"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5807ABAE" w:rsidR="00583E5B" w:rsidRPr="001B2459" w:rsidRDefault="00124D45" w:rsidP="00A303E8">
      <w:pPr>
        <w:pStyle w:val="Akapitzlist"/>
        <w:numPr>
          <w:ilvl w:val="2"/>
          <w:numId w:val="13"/>
        </w:numPr>
        <w:spacing w:before="120" w:after="0" w:line="24" w:lineRule="atLeast"/>
        <w:ind w:left="1276" w:hanging="709"/>
        <w:jc w:val="both"/>
        <w:rPr>
          <w:rFonts w:cs="Calibri"/>
          <w:b/>
          <w:sz w:val="20"/>
        </w:rPr>
      </w:pPr>
      <w:r>
        <w:rPr>
          <w:rFonts w:cs="Calibri"/>
          <w:b/>
          <w:sz w:val="20"/>
        </w:rPr>
        <w:t>Izabela Kaczorowska-Jakubowska</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sidR="00C351A5">
        <w:rPr>
          <w:rFonts w:cs="Calibri"/>
          <w:b/>
          <w:sz w:val="20"/>
        </w:rPr>
        <w:t>17 48</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Pr="0025485A">
          <w:rPr>
            <w:rStyle w:val="Hipercze"/>
            <w:rFonts w:cs="Calibri"/>
            <w:b/>
          </w:rPr>
          <w:t>Izabela.Kaczorowska-Jakubowska@pgedystrybucja.pl</w:t>
        </w:r>
      </w:hyperlink>
      <w:r w:rsidR="008F38F2" w:rsidRPr="001B2459">
        <w:rPr>
          <w:rFonts w:cs="Calibri"/>
          <w:b/>
          <w:color w:val="0000FF"/>
          <w:sz w:val="20"/>
          <w:u w:val="single"/>
        </w:rPr>
        <w:t xml:space="preserve"> </w:t>
      </w:r>
    </w:p>
    <w:p w14:paraId="6C3CE198" w14:textId="5E83D4E0" w:rsidR="008F38F2" w:rsidRPr="001B2459" w:rsidRDefault="00583E5B" w:rsidP="00583E5B">
      <w:pPr>
        <w:pStyle w:val="Akapitzlist"/>
        <w:spacing w:before="120" w:after="0" w:line="24" w:lineRule="atLeast"/>
        <w:ind w:left="1276"/>
        <w:jc w:val="both"/>
        <w:rPr>
          <w:rFonts w:cs="Calibri"/>
          <w:b/>
          <w:sz w:val="20"/>
          <w:u w:val="single"/>
        </w:rPr>
      </w:pPr>
      <w:r w:rsidRPr="001B2459">
        <w:rPr>
          <w:rFonts w:cs="Calibri"/>
          <w:b/>
          <w:sz w:val="20"/>
        </w:rPr>
        <w:t>D</w:t>
      </w:r>
      <w:r w:rsidR="008F38F2" w:rsidRPr="001B2459">
        <w:rPr>
          <w:rFonts w:cs="Calibri"/>
          <w:b/>
          <w:sz w:val="20"/>
        </w:rPr>
        <w:t xml:space="preserve">odatkowo: </w:t>
      </w:r>
      <w:hyperlink r:id="rId20" w:history="1">
        <w:r w:rsidR="001B5666" w:rsidRPr="0025485A">
          <w:rPr>
            <w:rStyle w:val="Hipercze"/>
            <w:rFonts w:cs="Calibri"/>
            <w:b/>
          </w:rPr>
          <w:t>Magdalena.Goc-Moszynska@pgedystrybucja.pl</w:t>
        </w:r>
      </w:hyperlink>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lastRenderedPageBreak/>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1D7EA8E8"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447DA8" w:rsidRPr="000E1D79">
        <w:rPr>
          <w:rFonts w:cs="Calibri"/>
          <w:b/>
          <w:i/>
          <w:sz w:val="20"/>
          <w:highlight w:val="yellow"/>
        </w:rPr>
        <w:t>2</w:t>
      </w:r>
      <w:r w:rsidR="00580057" w:rsidRPr="000E1D79">
        <w:rPr>
          <w:rFonts w:cs="Calibri"/>
          <w:b/>
          <w:i/>
          <w:sz w:val="20"/>
          <w:highlight w:val="yellow"/>
        </w:rPr>
        <w:t>9</w:t>
      </w:r>
      <w:r w:rsidR="00447DA8" w:rsidRPr="000E1D79">
        <w:rPr>
          <w:rFonts w:cs="Calibri"/>
          <w:b/>
          <w:i/>
          <w:sz w:val="20"/>
          <w:highlight w:val="yellow"/>
        </w:rPr>
        <w:t>.01</w:t>
      </w:r>
      <w:r w:rsidR="00583E5B" w:rsidRPr="000E1D79">
        <w:rPr>
          <w:rFonts w:cs="Calibri"/>
          <w:b/>
          <w:i/>
          <w:sz w:val="20"/>
          <w:highlight w:val="yellow"/>
        </w:rPr>
        <w:t>.202</w:t>
      </w:r>
      <w:r w:rsidR="00447DA8" w:rsidRPr="000E1D79">
        <w:rPr>
          <w:rFonts w:cs="Calibri"/>
          <w:b/>
          <w:i/>
          <w:sz w:val="20"/>
          <w:highlight w:val="yellow"/>
        </w:rPr>
        <w:t>6</w:t>
      </w:r>
      <w:r w:rsidRPr="000E1D79">
        <w:rPr>
          <w:rFonts w:cs="Calibri"/>
          <w:b/>
          <w:i/>
          <w:sz w:val="20"/>
          <w:highlight w:val="yellow"/>
        </w:rPr>
        <w:t xml:space="preserve"> do godz. </w:t>
      </w:r>
      <w:r w:rsidR="00583E5B" w:rsidRPr="000E1D79">
        <w:rPr>
          <w:rFonts w:cs="Calibri"/>
          <w:b/>
          <w:i/>
          <w:sz w:val="20"/>
          <w:highlight w:val="yellow"/>
        </w:rPr>
        <w:t>09:00</w:t>
      </w:r>
      <w:r w:rsidR="00583E5B" w:rsidRPr="000E1D79">
        <w:rPr>
          <w:rFonts w:cs="Calibri"/>
          <w:sz w:val="20"/>
          <w:highlight w:val="yellow"/>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5EF862D9"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 wysokości</w:t>
      </w:r>
      <w:r w:rsidR="00601873" w:rsidRPr="00C66961">
        <w:rPr>
          <w:rFonts w:cs="Calibri"/>
          <w:sz w:val="20"/>
        </w:rPr>
        <w:t xml:space="preserve"> </w:t>
      </w:r>
      <w:r w:rsidR="001B1602">
        <w:rPr>
          <w:rFonts w:cs="Calibri"/>
          <w:sz w:val="20"/>
        </w:rPr>
        <w:t>15</w:t>
      </w:r>
      <w:r w:rsidR="00601873" w:rsidRPr="00C66961">
        <w:rPr>
          <w:rFonts w:cs="Calibri"/>
          <w:sz w:val="20"/>
        </w:rPr>
        <w:t> 000,00 zł. (słownie:</w:t>
      </w:r>
      <w:r w:rsidRPr="00C66961">
        <w:rPr>
          <w:rFonts w:cs="Calibri"/>
          <w:sz w:val="20"/>
        </w:rPr>
        <w:t xml:space="preserve"> </w:t>
      </w:r>
      <w:r w:rsidR="001B1602">
        <w:rPr>
          <w:rFonts w:cs="Calibri"/>
          <w:sz w:val="20"/>
        </w:rPr>
        <w:t>piętnaście tysięcy</w:t>
      </w:r>
      <w:r w:rsidR="00601873" w:rsidRPr="00C66961">
        <w:rPr>
          <w:rFonts w:cs="Calibri"/>
          <w:sz w:val="20"/>
        </w:rPr>
        <w:t xml:space="preserve"> złotych)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298841B0"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w poręczeniach bankowych, w gwarancjach bankowych lub w gwarancjach ubezpieczeniowych.</w:t>
      </w:r>
    </w:p>
    <w:p w14:paraId="1CC5E15A"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lastRenderedPageBreak/>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8B6D38B" w14:textId="77777777" w:rsidR="00F04543" w:rsidRPr="001B2459" w:rsidRDefault="00F04543" w:rsidP="00F04543">
      <w:pPr>
        <w:pStyle w:val="Akapitzlist"/>
        <w:rPr>
          <w:rFonts w:cs="Calibri"/>
          <w:sz w:val="20"/>
        </w:rPr>
      </w:pPr>
    </w:p>
    <w:p w14:paraId="5F710B83" w14:textId="77777777" w:rsidR="00F04543" w:rsidRPr="001B2459" w:rsidRDefault="00F04543" w:rsidP="00F04543">
      <w:pPr>
        <w:spacing w:after="0"/>
        <w:jc w:val="both"/>
        <w:rPr>
          <w:rFonts w:cs="Calibri"/>
          <w:sz w:val="20"/>
        </w:rPr>
      </w:pPr>
    </w:p>
    <w:p w14:paraId="6A5A7E9F" w14:textId="77777777" w:rsidR="00F04543" w:rsidRPr="001B2459" w:rsidRDefault="00F04543" w:rsidP="00F04543">
      <w:pPr>
        <w:pStyle w:val="Akapitzlist"/>
        <w:spacing w:after="0"/>
        <w:ind w:left="709"/>
        <w:jc w:val="both"/>
        <w:rPr>
          <w:rFonts w:cs="Calibri"/>
          <w:sz w:val="10"/>
        </w:rPr>
      </w:pPr>
    </w:p>
    <w:p w14:paraId="4CA91BDB" w14:textId="77777777" w:rsidR="008F38F2" w:rsidRPr="001B2459" w:rsidRDefault="008F38F2" w:rsidP="001B2459">
      <w:pPr>
        <w:pStyle w:val="Nagwek1"/>
        <w:numPr>
          <w:ilvl w:val="0"/>
          <w:numId w:val="22"/>
        </w:numPr>
      </w:pPr>
      <w:bookmarkStart w:id="33" w:name="_Toc193111795"/>
      <w:r w:rsidRPr="001B2459">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lastRenderedPageBreak/>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77777777"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6ABA4BC6" w:rsidR="008F38F2" w:rsidRDefault="008F38F2" w:rsidP="001B2459">
      <w:pPr>
        <w:pStyle w:val="Nagwek1"/>
        <w:numPr>
          <w:ilvl w:val="0"/>
          <w:numId w:val="23"/>
        </w:numPr>
      </w:pPr>
      <w:bookmarkStart w:id="35" w:name="_Toc193111797"/>
      <w:r w:rsidRPr="001B2459">
        <w:t>SYSTEM ZAKUPOWY</w:t>
      </w:r>
      <w:bookmarkEnd w:id="35"/>
      <w:r w:rsidRPr="001B2459">
        <w:t xml:space="preserve"> </w:t>
      </w:r>
    </w:p>
    <w:p w14:paraId="10586371"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postępowanie zakupowe będzie prowadzone z wykorzystaniem Systemu Zakupowego.</w:t>
      </w:r>
    </w:p>
    <w:p w14:paraId="64E93551" w14:textId="77777777" w:rsidR="000943B1" w:rsidRDefault="000943B1" w:rsidP="000943B1">
      <w:pPr>
        <w:pStyle w:val="Tekstpodstawowy"/>
        <w:shd w:val="clear" w:color="auto" w:fill="FFFFFF" w:themeFill="background1"/>
        <w:tabs>
          <w:tab w:val="left" w:pos="851"/>
        </w:tabs>
        <w:spacing w:after="0"/>
        <w:ind w:left="1190"/>
      </w:pPr>
    </w:p>
    <w:p w14:paraId="7DFBB4A6" w14:textId="77777777" w:rsidR="000943B1" w:rsidRDefault="00337700" w:rsidP="000943B1">
      <w:pPr>
        <w:pStyle w:val="Tekstpodstawowy"/>
        <w:numPr>
          <w:ilvl w:val="1"/>
          <w:numId w:val="23"/>
        </w:numPr>
        <w:shd w:val="clear" w:color="auto" w:fill="FFFFFF" w:themeFill="background1"/>
        <w:tabs>
          <w:tab w:val="left" w:pos="851"/>
        </w:tabs>
        <w:spacing w:after="0"/>
      </w:pPr>
      <w:r>
        <w:t>Składanie ofert w postępowaniach zakupowych wymaga posiadania konta w Systemie Zakupowym. Rejestracja konta i logowanie dostępne są pod adresem: https://swpp2.gkpge.pl. Zainteresowanych udziałem w Postępowaniu zakupowym (w tym wszystkich Wykonawców, którzy zamierzają złożyć ofertę wspólnie) prosimy o dokonanie rejestracji bez zbędnej zwłoki ponieważ proces weryfikacji Wykonawcy może potrwać do 3 dni roboczych.</w:t>
      </w:r>
    </w:p>
    <w:p w14:paraId="1F48A3E2" w14:textId="77777777" w:rsidR="000943B1" w:rsidRDefault="000943B1" w:rsidP="000943B1">
      <w:pPr>
        <w:pStyle w:val="Akapitzlist"/>
      </w:pPr>
    </w:p>
    <w:p w14:paraId="54FFE6A3" w14:textId="77777777" w:rsidR="000943B1" w:rsidRDefault="00337700" w:rsidP="000943B1">
      <w:pPr>
        <w:pStyle w:val="Tekstpodstawowy"/>
        <w:numPr>
          <w:ilvl w:val="1"/>
          <w:numId w:val="23"/>
        </w:numPr>
        <w:shd w:val="clear" w:color="auto" w:fill="FFFFFF" w:themeFill="background1"/>
        <w:tabs>
          <w:tab w:val="left" w:pos="851"/>
        </w:tabs>
        <w:spacing w:after="0"/>
      </w:pPr>
      <w: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18CFAF1F" w14:textId="77777777" w:rsidR="000943B1" w:rsidRDefault="000943B1" w:rsidP="000943B1">
      <w:pPr>
        <w:pStyle w:val="Akapitzlist"/>
      </w:pPr>
    </w:p>
    <w:p w14:paraId="289DB841" w14:textId="77777777" w:rsidR="000943B1" w:rsidRDefault="00337700" w:rsidP="000943B1">
      <w:pPr>
        <w:pStyle w:val="Tekstpodstawowy"/>
        <w:numPr>
          <w:ilvl w:val="1"/>
          <w:numId w:val="23"/>
        </w:numPr>
        <w:shd w:val="clear" w:color="auto" w:fill="FFFFFF" w:themeFill="background1"/>
        <w:tabs>
          <w:tab w:val="left" w:pos="851"/>
        </w:tabs>
        <w:spacing w:after="0"/>
      </w:pPr>
      <w: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w:t>
      </w:r>
    </w:p>
    <w:p w14:paraId="7DE6A14B" w14:textId="77777777" w:rsidR="000943B1" w:rsidRDefault="000943B1" w:rsidP="000943B1">
      <w:pPr>
        <w:pStyle w:val="Akapitzlist"/>
      </w:pPr>
    </w:p>
    <w:p w14:paraId="41FD5D6F" w14:textId="77777777" w:rsidR="000943B1" w:rsidRDefault="00337700" w:rsidP="000943B1">
      <w:pPr>
        <w:pStyle w:val="Tekstpodstawowy"/>
        <w:numPr>
          <w:ilvl w:val="1"/>
          <w:numId w:val="23"/>
        </w:numPr>
        <w:shd w:val="clear" w:color="auto" w:fill="FFFFFF" w:themeFill="background1"/>
        <w:tabs>
          <w:tab w:val="left" w:pos="851"/>
        </w:tabs>
        <w:spacing w:after="0"/>
      </w:pPr>
      <w:r>
        <w:lastRenderedPageBreak/>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D81FEB2" w14:textId="77777777" w:rsidR="000943B1" w:rsidRDefault="000943B1" w:rsidP="000943B1">
      <w:pPr>
        <w:pStyle w:val="Akapitzlist"/>
      </w:pPr>
    </w:p>
    <w:p w14:paraId="75D5D8DF"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czas na serwerach, na których uruchomiony jest System Zakupowy, jest zsynchronizowany z wzorcem czasu określanym przez Główny Urząd Miar (GUM). Serwery czasu uruchomione przez GUM wyznaczają czas administracyjny w Polsce.</w:t>
      </w:r>
    </w:p>
    <w:p w14:paraId="5F0DB242" w14:textId="77777777" w:rsidR="000943B1" w:rsidRDefault="000943B1" w:rsidP="000943B1">
      <w:pPr>
        <w:pStyle w:val="Akapitzlist"/>
      </w:pPr>
    </w:p>
    <w:p w14:paraId="0E047802" w14:textId="77777777" w:rsidR="000943B1" w:rsidRDefault="00337700" w:rsidP="000943B1">
      <w:pPr>
        <w:pStyle w:val="Tekstpodstawowy"/>
        <w:numPr>
          <w:ilvl w:val="1"/>
          <w:numId w:val="23"/>
        </w:numPr>
        <w:shd w:val="clear" w:color="auto" w:fill="FFFFFF" w:themeFill="background1"/>
        <w:tabs>
          <w:tab w:val="left" w:pos="851"/>
        </w:tabs>
        <w:spacing w:after="0"/>
      </w:pPr>
      <w: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A667C56" w14:textId="77777777" w:rsidR="000943B1" w:rsidRDefault="000943B1" w:rsidP="000943B1">
      <w:pPr>
        <w:pStyle w:val="Akapitzlist"/>
      </w:pPr>
    </w:p>
    <w:p w14:paraId="569704A4" w14:textId="68BD1612" w:rsidR="000943B1" w:rsidRDefault="00337700" w:rsidP="000943B1">
      <w:pPr>
        <w:pStyle w:val="Tekstpodstawowy"/>
        <w:numPr>
          <w:ilvl w:val="1"/>
          <w:numId w:val="23"/>
        </w:numPr>
        <w:shd w:val="clear" w:color="auto" w:fill="FFFFFF" w:themeFill="background1"/>
        <w:tabs>
          <w:tab w:val="left" w:pos="851"/>
        </w:tabs>
        <w:spacing w:after="0"/>
      </w:pPr>
      <w: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000943B1" w:rsidRPr="00C638A5">
          <w:rPr>
            <w:rStyle w:val="Hipercze"/>
            <w:rFonts w:ascii="Arial" w:hAnsi="Arial"/>
            <w:sz w:val="22"/>
          </w:rPr>
          <w:t>https://pgedystrybucja.pl/przetargi</w:t>
        </w:r>
      </w:hyperlink>
      <w:r>
        <w:t>.</w:t>
      </w:r>
    </w:p>
    <w:p w14:paraId="3904A641" w14:textId="77777777" w:rsidR="000943B1" w:rsidRDefault="000943B1" w:rsidP="000943B1">
      <w:pPr>
        <w:pStyle w:val="Akapitzlist"/>
      </w:pPr>
    </w:p>
    <w:p w14:paraId="0ADD7C57" w14:textId="77777777" w:rsidR="000943B1" w:rsidRDefault="00337700" w:rsidP="000943B1">
      <w:pPr>
        <w:pStyle w:val="Tekstpodstawowy"/>
        <w:numPr>
          <w:ilvl w:val="1"/>
          <w:numId w:val="23"/>
        </w:numPr>
        <w:shd w:val="clear" w:color="auto" w:fill="FFFFFF" w:themeFill="background1"/>
        <w:tabs>
          <w:tab w:val="left" w:pos="851"/>
        </w:tabs>
        <w:spacing w:after="0"/>
      </w:pPr>
      <w: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1A56F5BB" w14:textId="77777777" w:rsidR="000943B1" w:rsidRDefault="000943B1" w:rsidP="000943B1">
      <w:pPr>
        <w:pStyle w:val="Akapitzlist"/>
      </w:pPr>
    </w:p>
    <w:p w14:paraId="4E814694" w14:textId="77777777" w:rsidR="000943B1" w:rsidRDefault="00337700" w:rsidP="000943B1">
      <w:pPr>
        <w:pStyle w:val="Tekstpodstawowy"/>
        <w:numPr>
          <w:ilvl w:val="1"/>
          <w:numId w:val="23"/>
        </w:numPr>
        <w:shd w:val="clear" w:color="auto" w:fill="FFFFFF" w:themeFill="background1"/>
        <w:tabs>
          <w:tab w:val="left" w:pos="851"/>
        </w:tabs>
        <w:spacing w:after="0"/>
      </w:pPr>
      <w:r>
        <w:t>Zamawiający informuje, że pliki dołączane do systemu przez Wykonawców są sprawdzane oprogramowaniem antywirusowym.</w:t>
      </w:r>
    </w:p>
    <w:p w14:paraId="2407A585" w14:textId="77777777" w:rsidR="000943B1" w:rsidRDefault="000943B1" w:rsidP="000943B1">
      <w:pPr>
        <w:pStyle w:val="Akapitzlist"/>
      </w:pPr>
    </w:p>
    <w:p w14:paraId="742553FD" w14:textId="77777777" w:rsidR="000943B1" w:rsidRDefault="00337700" w:rsidP="000943B1">
      <w:pPr>
        <w:pStyle w:val="Tekstpodstawowy"/>
        <w:numPr>
          <w:ilvl w:val="1"/>
          <w:numId w:val="23"/>
        </w:numPr>
        <w:shd w:val="clear" w:color="auto" w:fill="FFFFFF" w:themeFill="background1"/>
        <w:tabs>
          <w:tab w:val="left" w:pos="851"/>
        </w:tabs>
        <w:spacing w:after="0"/>
      </w:pPr>
      <w:r>
        <w:t>System po upływie terminu składania ofert nie dopuści możliwości złożenia oferty, tym samym zaleca się przygotowanie i złożenie oferty z odpowiednim wyprzedzeniem.</w:t>
      </w:r>
    </w:p>
    <w:p w14:paraId="7E46CFCA" w14:textId="77777777" w:rsidR="000943B1" w:rsidRDefault="000943B1" w:rsidP="000943B1">
      <w:pPr>
        <w:pStyle w:val="Akapitzlist"/>
      </w:pPr>
    </w:p>
    <w:p w14:paraId="52E59CE3" w14:textId="4F791B9E" w:rsidR="00337700" w:rsidRDefault="00337700" w:rsidP="000943B1">
      <w:pPr>
        <w:pStyle w:val="Tekstpodstawowy"/>
        <w:numPr>
          <w:ilvl w:val="1"/>
          <w:numId w:val="23"/>
        </w:numPr>
        <w:shd w:val="clear" w:color="auto" w:fill="FFFFFF" w:themeFill="background1"/>
        <w:tabs>
          <w:tab w:val="left" w:pos="851"/>
        </w:tabs>
        <w:spacing w:after="0"/>
      </w:pPr>
      <w:r>
        <w:t>Wsparcie techniczne dla Wykonawców w zakresie obsługi Systemu jest dostępne poprzez Usługę Help Desk dla Wykonawców:</w:t>
      </w:r>
    </w:p>
    <w:p w14:paraId="4DC08DE6"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Infolinia: +48 22 576 87 87</w:t>
      </w:r>
    </w:p>
    <w:p w14:paraId="6F109DCC"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 xml:space="preserve">e-mail:helpdesk.zakupy@gkpge.pl </w:t>
      </w:r>
    </w:p>
    <w:p w14:paraId="6B8294DE"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lastRenderedPageBreak/>
        <w:t>formularz kontaktowy: https://swpp2.gkpge.pl/app/helpdesk/form</w:t>
      </w:r>
    </w:p>
    <w:p w14:paraId="0B95E8EF" w14:textId="77777777"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Godziny pracy: Help Desk Systemu Zakupowego dostępny jest codziennie od poniedziałku do piątku w godzinach 08:00 - 16:00 (z wyłączeniem dni ustawowo wolnych od pracy).</w:t>
      </w:r>
    </w:p>
    <w:p w14:paraId="07F9C9DE" w14:textId="1115DC0A" w:rsidR="00337700" w:rsidRPr="000943B1" w:rsidRDefault="00337700" w:rsidP="000943B1">
      <w:pPr>
        <w:pStyle w:val="Nagwek2"/>
        <w:numPr>
          <w:ilvl w:val="0"/>
          <w:numId w:val="0"/>
        </w:numPr>
        <w:spacing w:before="0" w:after="0"/>
        <w:ind w:left="1134"/>
        <w:rPr>
          <w:rFonts w:ascii="Arial" w:hAnsi="Arial" w:cs="Arial"/>
          <w:sz w:val="22"/>
          <w:szCs w:val="22"/>
        </w:rPr>
      </w:pPr>
      <w:r w:rsidRPr="000943B1">
        <w:rPr>
          <w:rFonts w:ascii="Arial" w:hAnsi="Arial" w:cs="Arial"/>
          <w:sz w:val="22"/>
          <w:szCs w:val="22"/>
        </w:rPr>
        <w:t>Zakres wsparcia: https://pgedystrybucja.pl/przetargi</w:t>
      </w:r>
    </w:p>
    <w:p w14:paraId="6931A0DE" w14:textId="2F5E4598" w:rsidR="008F38F2" w:rsidRPr="001B2459" w:rsidRDefault="008F38F2" w:rsidP="001B2459">
      <w:pPr>
        <w:pStyle w:val="Nagwek1"/>
        <w:numPr>
          <w:ilvl w:val="0"/>
          <w:numId w:val="23"/>
        </w:numPr>
      </w:pPr>
      <w:bookmarkStart w:id="36" w:name="_Toc193111798"/>
      <w:r w:rsidRPr="001B2459">
        <w:t>ZAŁĄCZNIKI</w:t>
      </w:r>
      <w:bookmarkEnd w:id="36"/>
    </w:p>
    <w:p w14:paraId="2FF5515F" w14:textId="752C7346" w:rsidR="008F38F2" w:rsidRPr="001B2459" w:rsidRDefault="000943B1" w:rsidP="008D62A8">
      <w:pPr>
        <w:pStyle w:val="Akapitzlist"/>
        <w:spacing w:before="120" w:line="24" w:lineRule="atLeast"/>
        <w:ind w:left="567" w:hanging="567"/>
        <w:contextualSpacing w:val="0"/>
        <w:jc w:val="both"/>
        <w:rPr>
          <w:rFonts w:cs="Calibri"/>
          <w:sz w:val="20"/>
        </w:rPr>
      </w:pPr>
      <w:r>
        <w:rPr>
          <w:rFonts w:cs="Calibri"/>
          <w:b/>
          <w:bCs/>
          <w:sz w:val="20"/>
        </w:rPr>
        <w:t xml:space="preserve">        </w:t>
      </w:r>
      <w:r w:rsidR="008F38F2" w:rsidRPr="001B2459">
        <w:rPr>
          <w:rFonts w:cs="Calibri"/>
          <w:sz w:val="20"/>
        </w:rPr>
        <w:t>Integralną częścią niniejszej SWZ są następujące Załączniki:</w:t>
      </w:r>
    </w:p>
    <w:p w14:paraId="713F727D" w14:textId="68C78137" w:rsidR="008F38F2" w:rsidRPr="001B2459"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51690FE5"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0943B1">
          <w:rPr>
            <w:rFonts w:ascii="Calibri" w:hAnsi="Calibri" w:cs="Calibri"/>
            <w:noProof/>
            <w:sz w:val="20"/>
          </w:rPr>
          <w:t>14</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003EFEC3" w14:textId="6720818E" w:rsidR="001270A0" w:rsidRDefault="001270A0" w:rsidP="001B2459">
    <w:pPr>
      <w:suppressAutoHyphens/>
      <w:ind w:right="187"/>
      <w:rPr>
        <w:rFonts w:asciiTheme="majorHAnsi" w:hAnsiTheme="majorHAnsi" w:cs="Calibri"/>
        <w:b/>
        <w:color w:val="000000" w:themeColor="text1"/>
        <w:sz w:val="16"/>
        <w:szCs w:val="18"/>
      </w:rPr>
    </w:pPr>
    <w:r w:rsidRPr="001270A0">
      <w:rPr>
        <w:rFonts w:asciiTheme="majorHAnsi" w:hAnsiTheme="majorHAnsi" w:cs="Calibri"/>
        <w:b/>
        <w:color w:val="000000" w:themeColor="text1"/>
        <w:sz w:val="16"/>
        <w:szCs w:val="18"/>
      </w:rPr>
      <w:t>Sukcesywne wykonywanie prac projektowych i rob</w:t>
    </w:r>
    <w:r>
      <w:rPr>
        <w:rFonts w:asciiTheme="majorHAnsi" w:hAnsiTheme="majorHAnsi" w:cs="Calibri"/>
        <w:b/>
        <w:color w:val="000000" w:themeColor="text1"/>
        <w:sz w:val="16"/>
        <w:szCs w:val="18"/>
      </w:rPr>
      <w:t>ó</w:t>
    </w:r>
    <w:r w:rsidRPr="001270A0">
      <w:rPr>
        <w:rFonts w:asciiTheme="majorHAnsi" w:hAnsiTheme="majorHAnsi" w:cs="Calibri"/>
        <w:b/>
        <w:color w:val="000000" w:themeColor="text1"/>
        <w:sz w:val="16"/>
        <w:szCs w:val="18"/>
      </w:rPr>
      <w:t>t budowlanych polegających na wykonywaniu przyłączy lub linii niskiego napięcia dla celów przyłączenia nowych odbiorców na terenie PGE Dystrybucja S.A. Oddział Łódź na obszarze działania RE Sieradz - obszar Lutomiersk, Dobroń, Aleksandrów Łódzki, Dłutów</w:t>
    </w:r>
  </w:p>
  <w:p w14:paraId="5F6545C8" w14:textId="2325E7EC"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C351A5">
      <w:rPr>
        <w:rFonts w:asciiTheme="majorHAnsi" w:hAnsiTheme="majorHAnsi" w:cs="Calibri"/>
        <w:b/>
        <w:color w:val="000000" w:themeColor="text1"/>
        <w:sz w:val="16"/>
        <w:szCs w:val="18"/>
      </w:rPr>
      <w:t>4</w:t>
    </w:r>
    <w:r w:rsidR="00447DA8">
      <w:rPr>
        <w:rFonts w:asciiTheme="majorHAnsi" w:hAnsiTheme="majorHAnsi" w:cs="Calibri"/>
        <w:b/>
        <w:color w:val="000000" w:themeColor="text1"/>
        <w:sz w:val="16"/>
        <w:szCs w:val="18"/>
      </w:rPr>
      <w:t>6</w:t>
    </w:r>
    <w:r w:rsidR="001270A0">
      <w:rPr>
        <w:rFonts w:asciiTheme="majorHAnsi" w:hAnsiTheme="majorHAnsi" w:cs="Calibri"/>
        <w:b/>
        <w:color w:val="000000" w:themeColor="text1"/>
        <w:sz w:val="16"/>
        <w:szCs w:val="18"/>
      </w:rPr>
      <w:t>60</w:t>
    </w:r>
    <w:r w:rsidRPr="001B2459">
      <w:rPr>
        <w:rFonts w:asciiTheme="majorHAnsi" w:hAnsiTheme="majorHAnsi" w:cs="Calibri"/>
        <w:b/>
        <w:color w:val="000000" w:themeColor="text1"/>
        <w:sz w:val="16"/>
        <w:szCs w:val="18"/>
      </w:rPr>
      <w:t>/2025</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82619229">
    <w:abstractNumId w:val="15"/>
  </w:num>
  <w:num w:numId="2" w16cid:durableId="552959979">
    <w:abstractNumId w:val="5"/>
  </w:num>
  <w:num w:numId="3" w16cid:durableId="567034769">
    <w:abstractNumId w:val="10"/>
  </w:num>
  <w:num w:numId="4" w16cid:durableId="470513190">
    <w:abstractNumId w:val="16"/>
  </w:num>
  <w:num w:numId="5" w16cid:durableId="1538853845">
    <w:abstractNumId w:val="3"/>
  </w:num>
  <w:num w:numId="6" w16cid:durableId="628367262">
    <w:abstractNumId w:val="14"/>
  </w:num>
  <w:num w:numId="7" w16cid:durableId="1794859001">
    <w:abstractNumId w:val="2"/>
  </w:num>
  <w:num w:numId="8" w16cid:durableId="862207457">
    <w:abstractNumId w:val="0"/>
  </w:num>
  <w:num w:numId="9" w16cid:durableId="492915005">
    <w:abstractNumId w:val="25"/>
  </w:num>
  <w:num w:numId="10" w16cid:durableId="870074239">
    <w:abstractNumId w:val="12"/>
  </w:num>
  <w:num w:numId="11" w16cid:durableId="1490094097">
    <w:abstractNumId w:val="7"/>
  </w:num>
  <w:num w:numId="12" w16cid:durableId="1950889433">
    <w:abstractNumId w:val="19"/>
  </w:num>
  <w:num w:numId="13" w16cid:durableId="1048605406">
    <w:abstractNumId w:val="29"/>
  </w:num>
  <w:num w:numId="14" w16cid:durableId="1106461480">
    <w:abstractNumId w:val="6"/>
  </w:num>
  <w:num w:numId="15" w16cid:durableId="998775366">
    <w:abstractNumId w:val="22"/>
  </w:num>
  <w:num w:numId="16" w16cid:durableId="1960599569">
    <w:abstractNumId w:val="11"/>
  </w:num>
  <w:num w:numId="17" w16cid:durableId="1318998139">
    <w:abstractNumId w:val="4"/>
  </w:num>
  <w:num w:numId="18" w16cid:durableId="1228758680">
    <w:abstractNumId w:val="17"/>
  </w:num>
  <w:num w:numId="19" w16cid:durableId="5250384">
    <w:abstractNumId w:val="24"/>
  </w:num>
  <w:num w:numId="20" w16cid:durableId="743188873">
    <w:abstractNumId w:val="21"/>
  </w:num>
  <w:num w:numId="21" w16cid:durableId="772896529">
    <w:abstractNumId w:val="30"/>
  </w:num>
  <w:num w:numId="22" w16cid:durableId="854226136">
    <w:abstractNumId w:val="9"/>
  </w:num>
  <w:num w:numId="23" w16cid:durableId="310864783">
    <w:abstractNumId w:val="1"/>
  </w:num>
  <w:num w:numId="24" w16cid:durableId="1535189354">
    <w:abstractNumId w:val="18"/>
  </w:num>
  <w:num w:numId="25" w16cid:durableId="475882741">
    <w:abstractNumId w:val="20"/>
  </w:num>
  <w:num w:numId="26" w16cid:durableId="1811508100">
    <w:abstractNumId w:val="23"/>
  </w:num>
  <w:num w:numId="27" w16cid:durableId="1675300916">
    <w:abstractNumId w:val="8"/>
  </w:num>
  <w:num w:numId="28" w16cid:durableId="1341811664">
    <w:abstractNumId w:val="27"/>
  </w:num>
  <w:num w:numId="29" w16cid:durableId="364912295">
    <w:abstractNumId w:val="26"/>
  </w:num>
  <w:num w:numId="30" w16cid:durableId="109014560">
    <w:abstractNumId w:val="13"/>
  </w:num>
  <w:num w:numId="31" w16cid:durableId="328097328">
    <w:abstractNumId w:val="28"/>
  </w:num>
  <w:num w:numId="32" w16cid:durableId="207061519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3A18"/>
    <w:rsid w:val="00015893"/>
    <w:rsid w:val="0002424F"/>
    <w:rsid w:val="00024C18"/>
    <w:rsid w:val="00027947"/>
    <w:rsid w:val="00033582"/>
    <w:rsid w:val="00033B8C"/>
    <w:rsid w:val="00036B40"/>
    <w:rsid w:val="00036D76"/>
    <w:rsid w:val="00040B6D"/>
    <w:rsid w:val="00050628"/>
    <w:rsid w:val="00051B85"/>
    <w:rsid w:val="00054A92"/>
    <w:rsid w:val="00056904"/>
    <w:rsid w:val="000572D8"/>
    <w:rsid w:val="00057816"/>
    <w:rsid w:val="00060EAD"/>
    <w:rsid w:val="00061676"/>
    <w:rsid w:val="000676A2"/>
    <w:rsid w:val="00070A58"/>
    <w:rsid w:val="00071C98"/>
    <w:rsid w:val="0009045E"/>
    <w:rsid w:val="000943B1"/>
    <w:rsid w:val="00094799"/>
    <w:rsid w:val="00094EB9"/>
    <w:rsid w:val="00096510"/>
    <w:rsid w:val="000974B1"/>
    <w:rsid w:val="000A15BF"/>
    <w:rsid w:val="000A4E80"/>
    <w:rsid w:val="000B0DBD"/>
    <w:rsid w:val="000C47A9"/>
    <w:rsid w:val="000C679C"/>
    <w:rsid w:val="000D42BE"/>
    <w:rsid w:val="000D5886"/>
    <w:rsid w:val="000E1564"/>
    <w:rsid w:val="000E1D79"/>
    <w:rsid w:val="000F7B58"/>
    <w:rsid w:val="00101BCF"/>
    <w:rsid w:val="001021FA"/>
    <w:rsid w:val="001112C2"/>
    <w:rsid w:val="00124536"/>
    <w:rsid w:val="00124D45"/>
    <w:rsid w:val="00125A7F"/>
    <w:rsid w:val="00126CEA"/>
    <w:rsid w:val="001270A0"/>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B1602"/>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1201F"/>
    <w:rsid w:val="00324FE3"/>
    <w:rsid w:val="00337700"/>
    <w:rsid w:val="00346E13"/>
    <w:rsid w:val="00347E8D"/>
    <w:rsid w:val="003545BC"/>
    <w:rsid w:val="003575BE"/>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12E5B"/>
    <w:rsid w:val="00417E23"/>
    <w:rsid w:val="004257E0"/>
    <w:rsid w:val="004367FB"/>
    <w:rsid w:val="00436F85"/>
    <w:rsid w:val="0044629B"/>
    <w:rsid w:val="00446871"/>
    <w:rsid w:val="00446E2F"/>
    <w:rsid w:val="00447DA8"/>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0057"/>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23B01"/>
    <w:rsid w:val="00625BB0"/>
    <w:rsid w:val="006261BB"/>
    <w:rsid w:val="006341E5"/>
    <w:rsid w:val="00637E54"/>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100D"/>
    <w:rsid w:val="006E2000"/>
    <w:rsid w:val="006E5EF6"/>
    <w:rsid w:val="006F317F"/>
    <w:rsid w:val="006F5F72"/>
    <w:rsid w:val="0070423F"/>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47E8A"/>
    <w:rsid w:val="00852695"/>
    <w:rsid w:val="008528D3"/>
    <w:rsid w:val="008548B7"/>
    <w:rsid w:val="00857549"/>
    <w:rsid w:val="008707CC"/>
    <w:rsid w:val="00884D47"/>
    <w:rsid w:val="00891344"/>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4CC"/>
    <w:rsid w:val="00910E6D"/>
    <w:rsid w:val="00911FA5"/>
    <w:rsid w:val="00921235"/>
    <w:rsid w:val="00935B17"/>
    <w:rsid w:val="00936AC2"/>
    <w:rsid w:val="009430BA"/>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0B08"/>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A1B"/>
    <w:rsid w:val="009D7472"/>
    <w:rsid w:val="009E0A88"/>
    <w:rsid w:val="009E2CB5"/>
    <w:rsid w:val="009E4E7A"/>
    <w:rsid w:val="009E5B5E"/>
    <w:rsid w:val="009F5767"/>
    <w:rsid w:val="00A02C84"/>
    <w:rsid w:val="00A148D6"/>
    <w:rsid w:val="00A22CE5"/>
    <w:rsid w:val="00A303E8"/>
    <w:rsid w:val="00A370AB"/>
    <w:rsid w:val="00A43299"/>
    <w:rsid w:val="00A57E04"/>
    <w:rsid w:val="00A6049B"/>
    <w:rsid w:val="00A730B9"/>
    <w:rsid w:val="00A7626A"/>
    <w:rsid w:val="00A809BD"/>
    <w:rsid w:val="00A81CFB"/>
    <w:rsid w:val="00A85D6F"/>
    <w:rsid w:val="00AA134E"/>
    <w:rsid w:val="00AA3417"/>
    <w:rsid w:val="00AB0FC2"/>
    <w:rsid w:val="00AB1F03"/>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693"/>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51A5"/>
    <w:rsid w:val="00C45F7E"/>
    <w:rsid w:val="00C5009D"/>
    <w:rsid w:val="00C53A22"/>
    <w:rsid w:val="00C64A07"/>
    <w:rsid w:val="00C6569B"/>
    <w:rsid w:val="00C66961"/>
    <w:rsid w:val="00C66B9A"/>
    <w:rsid w:val="00C707D1"/>
    <w:rsid w:val="00C737A1"/>
    <w:rsid w:val="00C77BCF"/>
    <w:rsid w:val="00C874E6"/>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BFB"/>
    <w:rsid w:val="00E12F47"/>
    <w:rsid w:val="00E16545"/>
    <w:rsid w:val="00E2123D"/>
    <w:rsid w:val="00E30B4B"/>
    <w:rsid w:val="00E33571"/>
    <w:rsid w:val="00E33932"/>
    <w:rsid w:val="00E413AB"/>
    <w:rsid w:val="00E41451"/>
    <w:rsid w:val="00E45F98"/>
    <w:rsid w:val="00E56B47"/>
    <w:rsid w:val="00E66F4B"/>
    <w:rsid w:val="00E706C2"/>
    <w:rsid w:val="00E72CD1"/>
    <w:rsid w:val="00E740C1"/>
    <w:rsid w:val="00E8041E"/>
    <w:rsid w:val="00E92F67"/>
    <w:rsid w:val="00E95B91"/>
    <w:rsid w:val="00EA6557"/>
    <w:rsid w:val="00EA6B97"/>
    <w:rsid w:val="00EB216E"/>
    <w:rsid w:val="00EC07C0"/>
    <w:rsid w:val="00EC22FA"/>
    <w:rsid w:val="00EC30C5"/>
    <w:rsid w:val="00ED2FD4"/>
    <w:rsid w:val="00EE5E2C"/>
    <w:rsid w:val="00EF3D80"/>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zabela.Kaczorowska-Jakubowska@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PROC_SWZ_04660_2025 pH.docx</dmsv2BaseFileName>
    <dmsv2BaseDisplayName xmlns="http://schemas.microsoft.com/sharepoint/v3">PROC_SWZ_04660_2025 pH</dmsv2BaseDisplayName>
    <dmsv2SWPP2ObjectNumber xmlns="http://schemas.microsoft.com/sharepoint/v3">POST/DYS/OLD/GZ/04660/2025                        </dmsv2SWPP2ObjectNumber>
    <dmsv2SWPP2SumMD5 xmlns="http://schemas.microsoft.com/sharepoint/v3">18a1a5659a1d5b383f470fc9acb32955</dmsv2SWPP2SumMD5>
    <dmsv2BaseMoved xmlns="http://schemas.microsoft.com/sharepoint/v3">false</dmsv2BaseMoved>
    <dmsv2BaseIsSensitive xmlns="http://schemas.microsoft.com/sharepoint/v3">true</dmsv2BaseIsSensitive>
    <dmsv2SWPP2IDSWPP2 xmlns="http://schemas.microsoft.com/sharepoint/v3">702546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24107577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JEUP5JKVCYQC-922955212-20658</_dlc_DocId>
    <_dlc_DocIdUrl xmlns="a19cb1c7-c5c7-46d4-85ae-d83685407bba">
      <Url>https://swpp2.dms.gkpge.pl/sites/41/_layouts/15/DocIdRedir.aspx?ID=JEUP5JKVCYQC-922955212-20658</Url>
      <Description>JEUP5JKVCYQC-922955212-20658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E461626-D837-467E-AE6E-9A867B48D2C6}"/>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EE9B0D2-B7F7-4A65-BA3B-FBE0B63BA861}">
  <ds:schemaRefs>
    <ds:schemaRef ds:uri="http://schemas.openxmlformats.org/officeDocument/2006/bibliography"/>
  </ds:schemaRefs>
</ds:datastoreItem>
</file>

<file path=customXml/itemProps5.xml><?xml version="1.0" encoding="utf-8"?>
<ds:datastoreItem xmlns:ds="http://schemas.openxmlformats.org/officeDocument/2006/customXml" ds:itemID="{FE7DF972-D68A-4743-9AA6-BEACBA8F4362}"/>
</file>

<file path=docProps/app.xml><?xml version="1.0" encoding="utf-8"?>
<Properties xmlns="http://schemas.openxmlformats.org/officeDocument/2006/extended-properties" xmlns:vt="http://schemas.openxmlformats.org/officeDocument/2006/docPropsVTypes">
  <Template>PGE word swz test</Template>
  <TotalTime>160</TotalTime>
  <Pages>14</Pages>
  <Words>5060</Words>
  <Characters>30361</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Kaczorowska-Jakubowska Izabela [PGE Dystr. O.Łódź]</cp:lastModifiedBy>
  <cp:revision>41</cp:revision>
  <cp:lastPrinted>2024-07-15T11:21:00Z</cp:lastPrinted>
  <dcterms:created xsi:type="dcterms:W3CDTF">2025-03-19T08:57:00Z</dcterms:created>
  <dcterms:modified xsi:type="dcterms:W3CDTF">2026-01-13T07:42:00Z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793a9037-f4d7-4b6e-ae44-e8ae45c35509</vt:lpwstr>
  </property>
</Properties>
</file>